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5F" w:rsidRPr="006E505F" w:rsidRDefault="006E505F" w:rsidP="006E5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ОТЧЁТ</w:t>
      </w:r>
    </w:p>
    <w:p w:rsidR="006E505F" w:rsidRPr="006E505F" w:rsidRDefault="006E505F" w:rsidP="006E5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о проделанной работе по подготовке к ЕНТ</w:t>
      </w:r>
    </w:p>
    <w:p w:rsidR="006E505F" w:rsidRPr="006E505F" w:rsidRDefault="006E505F" w:rsidP="006E5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в общеобразовательной школе №4 города Кокшетау</w:t>
      </w:r>
    </w:p>
    <w:p w:rsidR="006E505F" w:rsidRPr="006E505F" w:rsidRDefault="006E505F" w:rsidP="006E5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за 2024–2025 учебный год</w:t>
      </w:r>
    </w:p>
    <w:p w:rsidR="006E505F" w:rsidRPr="006E505F" w:rsidRDefault="006E505F" w:rsidP="006E50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В 2024–2025 учебном году в общеобразовательной школе №4 города Кокшетау завершили обучение 44 выпускника. В течение всего учебного года в школе проводилась целенаправленная работа по подготовке учащихся к Единому Национальному Тестированию (ЕНТ), направленная на повышение качества образования, усиление мотивации к обучению и успешное поступление выпускников в высшие учебные заведения.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1. Организационная работа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В начале учебного года разработан и утверждён план мероприятий по подготовке к ЕНТ.</w:t>
      </w: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Сформированы учебные группы по выбранным профильным предметам.</w:t>
      </w: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Организованы дополнительные занятия, в том числе в формате элективных курсов, факультативов и индивидуальных консультаций.</w:t>
      </w: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Учебный процесс сопровождался систематическим мониторингом успеваемости и уровня готовности выпускников.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2. Пробные тестирования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 xml:space="preserve">В течение учебного года проведено </w:t>
      </w:r>
      <w:r>
        <w:rPr>
          <w:rFonts w:ascii="Arial" w:hAnsi="Arial" w:cs="Arial"/>
          <w:sz w:val="24"/>
          <w:szCs w:val="24"/>
          <w:lang w:val="kk-KZ"/>
        </w:rPr>
        <w:t>12</w:t>
      </w:r>
      <w:r>
        <w:rPr>
          <w:rFonts w:ascii="Arial" w:hAnsi="Arial" w:cs="Arial"/>
          <w:sz w:val="24"/>
          <w:szCs w:val="24"/>
        </w:rPr>
        <w:t xml:space="preserve"> школьных пробных тестирований.</w:t>
      </w: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По итогам каждого тестирования проводился детальный анализ результатов с последующей корректировкой индивидуальных траекторий подготовки.</w:t>
      </w:r>
    </w:p>
    <w:p w:rsidR="006E505F" w:rsidRPr="006E505F" w:rsidRDefault="006E505F" w:rsidP="006E505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Особое внимание уделялось учащимся, испытывающим трудности, с ними велась индивидуальная работа.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rPr>
          <w:rFonts w:ascii="Arial" w:hAnsi="Arial" w:cs="Arial"/>
          <w:b/>
          <w:sz w:val="24"/>
          <w:szCs w:val="24"/>
        </w:rPr>
      </w:pPr>
      <w:r w:rsidRPr="006E505F">
        <w:rPr>
          <w:rFonts w:ascii="Arial" w:hAnsi="Arial" w:cs="Arial"/>
          <w:b/>
          <w:sz w:val="24"/>
          <w:szCs w:val="24"/>
        </w:rPr>
        <w:t>3. Работа с учащимися и родителями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741125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П</w:t>
      </w:r>
      <w:proofErr w:type="spellStart"/>
      <w:r w:rsidR="006E505F" w:rsidRPr="006E505F">
        <w:rPr>
          <w:rFonts w:ascii="Arial" w:hAnsi="Arial" w:cs="Arial"/>
          <w:sz w:val="24"/>
          <w:szCs w:val="24"/>
        </w:rPr>
        <w:t>роведены</w:t>
      </w:r>
      <w:proofErr w:type="spellEnd"/>
      <w:r w:rsidR="006E505F" w:rsidRPr="006E505F">
        <w:rPr>
          <w:rFonts w:ascii="Arial" w:hAnsi="Arial" w:cs="Arial"/>
          <w:sz w:val="24"/>
          <w:szCs w:val="24"/>
        </w:rPr>
        <w:t xml:space="preserve"> информационные родительские собрания с разъяснением формата ЕНТ, сроков регистрации и подачи заявлений.</w:t>
      </w: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Школьным психологом организованы тренинги по снижению тревожности и повышению уверенности у выпускников.</w:t>
      </w: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Педагоги-предметники, классные руководители и администрация школы вели системную работу по сопровождению каждого выпускника.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741125" w:rsidRDefault="006E505F" w:rsidP="006E505F">
      <w:pPr>
        <w:spacing w:after="0"/>
        <w:rPr>
          <w:rFonts w:ascii="Arial" w:hAnsi="Arial" w:cs="Arial"/>
          <w:b/>
          <w:sz w:val="24"/>
          <w:szCs w:val="24"/>
        </w:rPr>
      </w:pPr>
      <w:r w:rsidRPr="00741125">
        <w:rPr>
          <w:rFonts w:ascii="Arial" w:hAnsi="Arial" w:cs="Arial"/>
          <w:b/>
          <w:sz w:val="24"/>
          <w:szCs w:val="24"/>
        </w:rPr>
        <w:t>4. Цифры и результаты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Зарегистрировано 44 выпускника на участие в ЕНТ.</w:t>
      </w:r>
    </w:p>
    <w:p w:rsidR="006E505F" w:rsidRPr="00741125" w:rsidRDefault="00741125" w:rsidP="00741125">
      <w:pPr>
        <w:spacing w:after="0"/>
        <w:ind w:firstLine="708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</w:t>
      </w:r>
      <w:proofErr w:type="spellStart"/>
      <w:r w:rsidR="006E505F" w:rsidRPr="006E505F">
        <w:rPr>
          <w:rFonts w:ascii="Arial" w:hAnsi="Arial" w:cs="Arial"/>
          <w:sz w:val="24"/>
          <w:szCs w:val="24"/>
        </w:rPr>
        <w:t>редний</w:t>
      </w:r>
      <w:proofErr w:type="spellEnd"/>
      <w:r w:rsidR="006E505F" w:rsidRPr="006E505F">
        <w:rPr>
          <w:rFonts w:ascii="Arial" w:hAnsi="Arial" w:cs="Arial"/>
          <w:sz w:val="24"/>
          <w:szCs w:val="24"/>
        </w:rPr>
        <w:t xml:space="preserve"> балл по итогам последнего пробного тестирования составил </w:t>
      </w:r>
      <w:r>
        <w:rPr>
          <w:rFonts w:ascii="Arial" w:hAnsi="Arial" w:cs="Arial"/>
          <w:sz w:val="24"/>
          <w:szCs w:val="24"/>
          <w:lang w:val="kk-KZ"/>
        </w:rPr>
        <w:t>69 баллов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741125" w:rsidRDefault="006E505F" w:rsidP="006E505F">
      <w:pPr>
        <w:spacing w:after="0"/>
        <w:rPr>
          <w:rFonts w:ascii="Arial" w:hAnsi="Arial" w:cs="Arial"/>
          <w:b/>
          <w:sz w:val="24"/>
          <w:szCs w:val="24"/>
        </w:rPr>
      </w:pPr>
      <w:r w:rsidRPr="00741125">
        <w:rPr>
          <w:rFonts w:ascii="Arial" w:hAnsi="Arial" w:cs="Arial"/>
          <w:b/>
          <w:sz w:val="24"/>
          <w:szCs w:val="24"/>
        </w:rPr>
        <w:t>5. Выводы и рекомендации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lastRenderedPageBreak/>
        <w:t>В целом организация подготовки к ЕНТ прошла на должном уровне.</w:t>
      </w: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Следует продолжить практику ранней диагностики уровня знаний учащихся (начиная с 10 класса).</w:t>
      </w: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Рекомендуется расширить использование цифровых платформ для подготовки (</w:t>
      </w:r>
      <w:proofErr w:type="spellStart"/>
      <w:r w:rsidRPr="006E505F">
        <w:rPr>
          <w:rFonts w:ascii="Arial" w:hAnsi="Arial" w:cs="Arial"/>
          <w:sz w:val="24"/>
          <w:szCs w:val="24"/>
        </w:rPr>
        <w:t>Top</w:t>
      </w:r>
      <w:proofErr w:type="spellEnd"/>
      <w:r w:rsidRPr="006E505F">
        <w:rPr>
          <w:rFonts w:ascii="Arial" w:hAnsi="Arial" w:cs="Arial"/>
          <w:sz w:val="24"/>
          <w:szCs w:val="24"/>
        </w:rPr>
        <w:t xml:space="preserve"> IQ, </w:t>
      </w:r>
      <w:proofErr w:type="spellStart"/>
      <w:r w:rsidRPr="006E505F">
        <w:rPr>
          <w:rFonts w:ascii="Arial" w:hAnsi="Arial" w:cs="Arial"/>
          <w:sz w:val="24"/>
          <w:szCs w:val="24"/>
        </w:rPr>
        <w:t>Online</w:t>
      </w:r>
      <w:proofErr w:type="spellEnd"/>
      <w:r w:rsidRPr="006E50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05F">
        <w:rPr>
          <w:rFonts w:ascii="Arial" w:hAnsi="Arial" w:cs="Arial"/>
          <w:sz w:val="24"/>
          <w:szCs w:val="24"/>
        </w:rPr>
        <w:t>Mektep</w:t>
      </w:r>
      <w:proofErr w:type="spellEnd"/>
      <w:r w:rsidRPr="006E50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505F">
        <w:rPr>
          <w:rFonts w:ascii="Arial" w:hAnsi="Arial" w:cs="Arial"/>
          <w:sz w:val="24"/>
          <w:szCs w:val="24"/>
        </w:rPr>
        <w:t>BilimLand</w:t>
      </w:r>
      <w:proofErr w:type="spellEnd"/>
      <w:r w:rsidRPr="006E50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505F">
        <w:rPr>
          <w:rFonts w:ascii="Arial" w:hAnsi="Arial" w:cs="Arial"/>
          <w:sz w:val="24"/>
          <w:szCs w:val="24"/>
        </w:rPr>
        <w:t>Ustudy</w:t>
      </w:r>
      <w:proofErr w:type="spellEnd"/>
      <w:r w:rsidRPr="006E505F">
        <w:rPr>
          <w:rFonts w:ascii="Arial" w:hAnsi="Arial" w:cs="Arial"/>
          <w:sz w:val="24"/>
          <w:szCs w:val="24"/>
        </w:rPr>
        <w:t xml:space="preserve"> и др.).</w:t>
      </w:r>
    </w:p>
    <w:p w:rsidR="006E505F" w:rsidRPr="006E505F" w:rsidRDefault="006E505F" w:rsidP="007411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Необходима более тесная работа с семьями выпускников по вопросам профориентации и выбора вузов.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Заместитель директора по учебной работе</w:t>
      </w:r>
    </w:p>
    <w:p w:rsidR="006E505F" w:rsidRPr="00741125" w:rsidRDefault="00741125" w:rsidP="006E505F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Рахимов Н.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kk-KZ"/>
        </w:rPr>
        <w:t>Ж.</w:t>
      </w:r>
    </w:p>
    <w:p w:rsidR="006E505F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Общеобразовательная школа №4 города Кокшетау</w:t>
      </w:r>
    </w:p>
    <w:p w:rsidR="00A72CA8" w:rsidRPr="006E505F" w:rsidRDefault="006E505F" w:rsidP="006E505F">
      <w:pPr>
        <w:spacing w:after="0"/>
        <w:rPr>
          <w:rFonts w:ascii="Arial" w:hAnsi="Arial" w:cs="Arial"/>
          <w:sz w:val="24"/>
          <w:szCs w:val="24"/>
        </w:rPr>
      </w:pPr>
      <w:r w:rsidRPr="006E505F">
        <w:rPr>
          <w:rFonts w:ascii="Arial" w:hAnsi="Arial" w:cs="Arial"/>
          <w:sz w:val="24"/>
          <w:szCs w:val="24"/>
        </w:rPr>
        <w:t>Дата: июнь 2025 г.</w:t>
      </w:r>
    </w:p>
    <w:sectPr w:rsidR="00A72CA8" w:rsidRPr="006E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5F"/>
    <w:rsid w:val="00584595"/>
    <w:rsid w:val="006E505F"/>
    <w:rsid w:val="00741125"/>
    <w:rsid w:val="00753DDC"/>
    <w:rsid w:val="00A72CA8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0504"/>
  <w15:chartTrackingRefBased/>
  <w15:docId w15:val="{1E89DCAA-805C-4F73-9468-6A157422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2025-06-26T06:23:00Z</dcterms:created>
  <dcterms:modified xsi:type="dcterms:W3CDTF">2025-06-26T06:26:00Z</dcterms:modified>
</cp:coreProperties>
</file>