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AB2" w:rsidRPr="001F45D0" w:rsidRDefault="00316AB2" w:rsidP="001F45D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  <w:t>ИНФОРМАЦИЯ</w:t>
      </w:r>
    </w:p>
    <w:p w:rsidR="00316AB2" w:rsidRPr="001F45D0" w:rsidRDefault="00316AB2" w:rsidP="001F45D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  <w:t>о внедрении и использовании системы Alaqan</w:t>
      </w:r>
    </w:p>
    <w:p w:rsidR="00316AB2" w:rsidRPr="001F45D0" w:rsidRDefault="00316AB2" w:rsidP="001F45D0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  <w:t>в КГУ «Общеобразовательная школа №4 города Кокшетау»**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</w:pPr>
    </w:p>
    <w:p w:rsidR="004F19E3" w:rsidRPr="004F19E3" w:rsidRDefault="004F19E3" w:rsidP="004F19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02122"/>
          <w:sz w:val="28"/>
          <w:szCs w:val="28"/>
          <w:lang w:val="kk-KZ" w:eastAsia="ru-RU"/>
        </w:rPr>
      </w:pPr>
      <w:r w:rsidRPr="004F19E3">
        <w:rPr>
          <w:rFonts w:ascii="Times New Roman" w:eastAsia="Times New Roman" w:hAnsi="Times New Roman" w:cs="Times New Roman"/>
          <w:i/>
          <w:color w:val="202122"/>
          <w:sz w:val="28"/>
          <w:szCs w:val="28"/>
          <w:lang w:val="kk-KZ" w:eastAsia="ru-RU"/>
        </w:rPr>
        <w:t xml:space="preserve">лаборант по </w:t>
      </w:r>
      <w:r>
        <w:rPr>
          <w:rFonts w:ascii="Times New Roman" w:eastAsia="Times New Roman" w:hAnsi="Times New Roman" w:cs="Times New Roman"/>
          <w:i/>
          <w:color w:val="202122"/>
          <w:sz w:val="28"/>
          <w:szCs w:val="28"/>
          <w:lang w:val="kk-KZ" w:eastAsia="ru-RU"/>
        </w:rPr>
        <w:t>системе «</w:t>
      </w:r>
      <w:r w:rsidRPr="004F19E3">
        <w:rPr>
          <w:rFonts w:ascii="Times New Roman" w:eastAsia="Times New Roman" w:hAnsi="Times New Roman" w:cs="Times New Roman"/>
          <w:i/>
          <w:color w:val="202122"/>
          <w:sz w:val="28"/>
          <w:szCs w:val="28"/>
          <w:lang w:val="kk-KZ" w:eastAsia="ru-RU"/>
        </w:rPr>
        <w:t>Алакан</w:t>
      </w:r>
      <w:r>
        <w:rPr>
          <w:rFonts w:ascii="Times New Roman" w:eastAsia="Times New Roman" w:hAnsi="Times New Roman" w:cs="Times New Roman"/>
          <w:i/>
          <w:color w:val="202122"/>
          <w:sz w:val="28"/>
          <w:szCs w:val="28"/>
          <w:lang w:val="kk-KZ" w:eastAsia="ru-RU"/>
        </w:rPr>
        <w:t>»</w:t>
      </w:r>
      <w:bookmarkStart w:id="0" w:name="_GoBack"/>
      <w:bookmarkEnd w:id="0"/>
      <w:r w:rsidRPr="004F19E3">
        <w:rPr>
          <w:rFonts w:ascii="Times New Roman" w:eastAsia="Times New Roman" w:hAnsi="Times New Roman" w:cs="Times New Roman"/>
          <w:i/>
          <w:color w:val="202122"/>
          <w:sz w:val="28"/>
          <w:szCs w:val="28"/>
          <w:lang w:val="kk-KZ" w:eastAsia="ru-RU"/>
        </w:rPr>
        <w:t xml:space="preserve"> Балгабек Тимур Русланович</w:t>
      </w:r>
    </w:p>
    <w:p w:rsidR="00316AB2" w:rsidRDefault="004F19E3" w:rsidP="004F19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02122"/>
          <w:sz w:val="28"/>
          <w:szCs w:val="28"/>
          <w:lang w:val="kk-KZ" w:eastAsia="ru-RU"/>
        </w:rPr>
      </w:pPr>
      <w:r w:rsidRPr="004F19E3">
        <w:rPr>
          <w:rFonts w:ascii="Times New Roman" w:eastAsia="Times New Roman" w:hAnsi="Times New Roman" w:cs="Times New Roman"/>
          <w:i/>
          <w:color w:val="202122"/>
          <w:sz w:val="28"/>
          <w:szCs w:val="28"/>
          <w:lang w:val="kk-KZ" w:eastAsia="ru-RU"/>
        </w:rPr>
        <w:t xml:space="preserve">17 ноября, 2025 год </w:t>
      </w:r>
    </w:p>
    <w:p w:rsidR="004F19E3" w:rsidRPr="004F19E3" w:rsidRDefault="004F19E3" w:rsidP="004F19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  <w:t>1. Введение</w:t>
      </w:r>
    </w:p>
    <w:p w:rsidR="00316AB2" w:rsidRPr="001F45D0" w:rsidRDefault="00316AB2" w:rsidP="001F45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В КГУ «Общеобразовательная школа №4 города Кокшетау» внедрена система контроля удалённого доступа Alaqan. Цель внедрения — повышение безопасности учащихся, автоматизация учёта посещаемости, оптимизация процесса школьного питания, а также цифровизация библиотечного обслуживания.</w:t>
      </w: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 xml:space="preserve">Информация </w:t>
      </w: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содержит аналити</w:t>
      </w:r>
      <w:r w:rsidR="00AB5A34"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 xml:space="preserve">ку </w:t>
      </w: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о работе системы в двух корпусах школы, оценку пропускной способности турникетов, анализ альтернативных способов прохода учащихся, описание функционирования библиотеки и организации бесплатного ваучерного питания.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  <w:t>2. Краткая информация о системе Alaqan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Alaqan — цифровая экосистема для школ, основанная на биометрической идентификации по рисунку вен ладони. Система включает функции: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контроль доступа через турникеты и калитки;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учёт посещаемости;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модуль школьного питания (в том числе бесплатного);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библиотечный учёт;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уведомления для родителей;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автоматическую финансовую отчётность;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возможность использования Face ID и электронных карт.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Система сокращает время прохода, исключает использование чужих пропусков и обеспечивает прозрачность учета.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  <w:t>3. Исходные данные по школе №4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В школе 2 корпуса.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В каждом корпусе установлено по 2 турникета, всего 4 турникета.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Обучение проходит в две смены.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Общее количество учащихся: 1110 человек.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Средний проход через 1 турникет в день: 270 учащихся.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  <w:t>4. Анализ пропускной способности турникетов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4.1. Общий объём проходов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Средний проход на 1 турникет: 270 учащихся в день.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Всего турникетов: 4.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Итого: 270 × 4 = 1080 проходов в день.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4.2. Сравнение с числом учащихся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Всего учащихся: 1110, проходов через систему: 1080.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Расхождение: ≈ 30 человек ежедневно.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4.3. Причины расхождений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Учащиеся, проходящие через калитку без биометрии.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Использование Face ID или карт, минуя турникеты.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Возможные повторные входы/выходы.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Технические погрешности проходов.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Участники, отсутствующие в данный день.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  <w:t>5. Альтернативные способы прохода учащихся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В школе есть учащиеся, которые: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не хотят использовать биометрию ладони;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проходят через калитку вручную;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используют Face ID;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используют карточный доступ.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Риски: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неполный контроль посещаемости;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уменьшение аналитической точности системы;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риск пропуска незарегистрированных входов;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сложность в формировании точной статистики.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Рекомендуется усилить информационную работу и добиться единообразия в использовании системы.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  <w:t>6. Работа библиотеки через систему Alaqan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Система Alaqan поддерживает цифровой библиотечный модуль, позволяющий: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6.1. Идентификация учащихся: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по ладони;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по Face ID;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по карте;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по QR-коду (при необходимости).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6.2. Основные функции библиотеки через Alaqan: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автоматическая регистрация выдачи и возврата книг;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формирование электронного читательского билета;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контроль задолженностей;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напоминания о сроках возврата (в т.ч. родителям);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ведение статистики посещений библиотеки;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упрощение учёта школьных учебников.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6.3. Практическая работа в школе №4: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библиотекарю необходимо вести учёт выдачи литературы через Alaqan;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формировать ежемесячную отчётность о выданных/невозвращённых книгах;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поддерживать актуальность индивидуальных профилей учащихся;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проводить инвентаризацию учебников с цифровой фиксацией.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lastRenderedPageBreak/>
        <w:t>Библиотечный модуль значительно облегчает контроль учебников, особенно в школе с численностью 1110 учащихся.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  <w:t>7. Организация бесплатного ваучерного питания через Alaqan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7.1. Категории учащихся на бесплатном питании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Все учащиеся 1–4 классов — 405 человек.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Учащиеся из уязвимых категорий (среднее и старшее звено) — 22 человека.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Общее число льготников: 427 учащихся.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7.2. Работа бесплатного питания через Alaqan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Учащемуся назначается статус: «бесплатное питание» или «льготное питание».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 xml:space="preserve">При прохождении через турникет или при получении еды в столовой система автоматически </w:t>
      </w:r>
      <w:r w:rsidR="006B049A"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п</w:t>
      </w: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одтверждает право на бесплатный обед.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Средства не списываются, система фиксирует факт питания.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7.3. Преимущества системы Alaqan: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исключение ошибок при подсчёте бесплатных обедов;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предотвращение двойного получения питания;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прозрачность отчётности для отдела образования;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удобство для родителей (уведомления в приложении);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автоматизация списков льготников.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1F45D0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7</w:t>
      </w:r>
      <w:r w:rsidR="00316AB2"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.4. Требования к организации: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корректно занести все 427 человек в базу;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ежедневно проверять отчёты столовой;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вести резервный журнал в случае технических сбоев.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  <w:t>8. Положительные стороны внедрения Alaqan в школе №4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Повышение безопасности входа и выхода учащихся.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Снижение нагрузки на дежурных педагогов.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Исключение использования чужих карт/пропусков.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Удобная система учёта посещаемости.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Автоматизация бесплатного питания — прозрачность и контроль.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Возможность цифровизации библиотеки.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Уведомления родителям — повышение вовлечённости семьи.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Ускорение прохода при полной регистрации учащихся.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  <w:t>9. Отрицательные стороны и проблемы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Часть учащихся не использует биометрию → искажение статистики.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Необходимость обучения персонала (библиотека, столовая).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Технические сбои могут задерживать поток учащихся.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Требования к соблюдению законодательства по биометрии.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Учащиеся могут забывать карты или намеренно обходить систему.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Недостаточный контроль прохода через калитку.</w:t>
      </w:r>
    </w:p>
    <w:p w:rsidR="00316AB2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4F19E3" w:rsidRPr="001F45D0" w:rsidRDefault="004F19E3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  <w:lastRenderedPageBreak/>
        <w:t>10. Выводы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Система Alaqan в школе №4 работает эффективно и охватывает основную часть учащихся.</w:t>
      </w:r>
    </w:p>
    <w:p w:rsidR="00316AB2" w:rsidRPr="001F45D0" w:rsidRDefault="001F45D0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Т</w:t>
      </w:r>
      <w:r w:rsidR="00316AB2"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урникеты показывают стабильную пропускную способность — 1080 проходов в день, что соответствует количеству учащихся.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Система улучшила контроль посещаемости, автоматизировала управление бесплатным питанием, создала возможности модернизации библиотечного учёта.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Однако сохраняется проблема обхода системы через калитку и альтернативные методы входа, что требует дополнительной организационной работы.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kk-KZ" w:eastAsia="ru-RU"/>
        </w:rPr>
        <w:t>11. Рекомендации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1. Провести разъяснительную работу среди учащихся и родителей о важности использования биометрии.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2. Ввести обязательный проход через турникеты при входе в школу.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3. Ограничить использование калитки только для исключительных случаев.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4. Настроить и ежедневно сверять отчёты по бесплатному питанию (427 учащихся).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5. Ввести журнал резервного питания и резервную систему идентификации при сбоях.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6. Обучить библиотекаря работе в системе Alaqan.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7. Вести ежемесячный анализ проходов и составлять статистику посещаемости.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8. Усилить контроль над входом во вторую смену.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 xml:space="preserve">9. Провести диагностику технического оборудования и обновить биометрию у учащихся, у которых </w:t>
      </w:r>
      <w:r w:rsidR="001F45D0"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н</w:t>
      </w: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аблюдаются ошибки при проходе.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  <w:r w:rsidRPr="001F45D0"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  <w:t>10. Cформировать внутренний регламент использования системы Alaqan.</w:t>
      </w:r>
    </w:p>
    <w:p w:rsidR="00316AB2" w:rsidRPr="001F45D0" w:rsidRDefault="00316AB2" w:rsidP="001F45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val="kk-KZ" w:eastAsia="ru-RU"/>
        </w:rPr>
      </w:pPr>
    </w:p>
    <w:p w:rsidR="00F83CED" w:rsidRPr="001F45D0" w:rsidRDefault="00F83CED" w:rsidP="001F4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83CED" w:rsidRPr="001F45D0" w:rsidSect="004F19E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466D"/>
    <w:multiLevelType w:val="hybridMultilevel"/>
    <w:tmpl w:val="EE0A8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B482F"/>
    <w:multiLevelType w:val="hybridMultilevel"/>
    <w:tmpl w:val="EE0A8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D3"/>
    <w:rsid w:val="00091AE6"/>
    <w:rsid w:val="000F5556"/>
    <w:rsid w:val="001B5857"/>
    <w:rsid w:val="001F45D0"/>
    <w:rsid w:val="00316AB2"/>
    <w:rsid w:val="00332C77"/>
    <w:rsid w:val="00370B11"/>
    <w:rsid w:val="00440680"/>
    <w:rsid w:val="00466BFD"/>
    <w:rsid w:val="004F19E3"/>
    <w:rsid w:val="00584595"/>
    <w:rsid w:val="006335B8"/>
    <w:rsid w:val="006B049A"/>
    <w:rsid w:val="00752A2A"/>
    <w:rsid w:val="00753DDC"/>
    <w:rsid w:val="008840C3"/>
    <w:rsid w:val="008F0AEF"/>
    <w:rsid w:val="009016AE"/>
    <w:rsid w:val="00A054A8"/>
    <w:rsid w:val="00A44C62"/>
    <w:rsid w:val="00A72CA8"/>
    <w:rsid w:val="00A910BD"/>
    <w:rsid w:val="00AB5A34"/>
    <w:rsid w:val="00B52ED3"/>
    <w:rsid w:val="00C42C4D"/>
    <w:rsid w:val="00C50B84"/>
    <w:rsid w:val="00DB7EAE"/>
    <w:rsid w:val="00E40621"/>
    <w:rsid w:val="00E754C4"/>
    <w:rsid w:val="00EB6079"/>
    <w:rsid w:val="00F27A77"/>
    <w:rsid w:val="00F8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48700"/>
  <w15:chartTrackingRefBased/>
  <w15:docId w15:val="{2B693622-7843-4025-959F-C5E15185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06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16AE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406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E4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40621"/>
    <w:rPr>
      <w:color w:val="0000FF"/>
      <w:u w:val="single"/>
    </w:rPr>
  </w:style>
  <w:style w:type="character" w:customStyle="1" w:styleId="mw-editsection">
    <w:name w:val="mw-editsection"/>
    <w:basedOn w:val="a0"/>
    <w:rsid w:val="00E40621"/>
  </w:style>
  <w:style w:type="character" w:customStyle="1" w:styleId="mw-editsection-bracket">
    <w:name w:val="mw-editsection-bracket"/>
    <w:basedOn w:val="a0"/>
    <w:rsid w:val="00E40621"/>
  </w:style>
  <w:style w:type="character" w:customStyle="1" w:styleId="mw-editsection-divider">
    <w:name w:val="mw-editsection-divider"/>
    <w:basedOn w:val="a0"/>
    <w:rsid w:val="00E40621"/>
  </w:style>
  <w:style w:type="paragraph" w:styleId="a7">
    <w:name w:val="List Paragraph"/>
    <w:basedOn w:val="a"/>
    <w:uiPriority w:val="34"/>
    <w:qFormat/>
    <w:rsid w:val="00C42C4D"/>
    <w:pPr>
      <w:ind w:left="720"/>
      <w:contextualSpacing/>
    </w:pPr>
  </w:style>
  <w:style w:type="table" w:styleId="a8">
    <w:name w:val="Table Grid"/>
    <w:basedOn w:val="a1"/>
    <w:uiPriority w:val="39"/>
    <w:rsid w:val="00F27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01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81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2</cp:revision>
  <cp:lastPrinted>2025-01-16T10:24:00Z</cp:lastPrinted>
  <dcterms:created xsi:type="dcterms:W3CDTF">2025-11-18T10:25:00Z</dcterms:created>
  <dcterms:modified xsi:type="dcterms:W3CDTF">2025-11-18T10:25:00Z</dcterms:modified>
</cp:coreProperties>
</file>